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D26B1A" w14:paraId="55B35B70" w14:textId="77777777" w:rsidTr="00D26B1A">
        <w:tc>
          <w:tcPr>
            <w:tcW w:w="5035" w:type="dxa"/>
          </w:tcPr>
          <w:p w14:paraId="62FC02A2" w14:textId="4284F101" w:rsidR="00D26B1A" w:rsidRPr="00D26B1A" w:rsidRDefault="00D26B1A" w:rsidP="00D26B1A">
            <w:r w:rsidRPr="00D26B1A">
              <w:rPr>
                <w:noProof/>
              </w:rPr>
              <w:drawing>
                <wp:inline distT="0" distB="0" distL="0" distR="0" wp14:anchorId="1D947292" wp14:editId="6D970558">
                  <wp:extent cx="2590800" cy="919374"/>
                  <wp:effectExtent l="0" t="0" r="0" b="0"/>
                  <wp:docPr id="258760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2574" cy="937747"/>
                          </a:xfrm>
                          <a:prstGeom prst="rect">
                            <a:avLst/>
                          </a:prstGeom>
                          <a:noFill/>
                          <a:ln>
                            <a:noFill/>
                          </a:ln>
                        </pic:spPr>
                      </pic:pic>
                    </a:graphicData>
                  </a:graphic>
                </wp:inline>
              </w:drawing>
            </w:r>
          </w:p>
          <w:p w14:paraId="7169D6FB" w14:textId="77777777" w:rsidR="00D26B1A" w:rsidRDefault="00D26B1A"/>
        </w:tc>
        <w:tc>
          <w:tcPr>
            <w:tcW w:w="5035" w:type="dxa"/>
          </w:tcPr>
          <w:p w14:paraId="12D51CC8" w14:textId="77777777" w:rsidR="00D26B1A" w:rsidRPr="00D26B1A" w:rsidRDefault="00D26B1A" w:rsidP="00D26B1A">
            <w:pPr>
              <w:jc w:val="right"/>
              <w:rPr>
                <w:rFonts w:ascii="Times New Roman" w:hAnsi="Times New Roman" w:cs="Times New Roman"/>
                <w:color w:val="0E2841" w:themeColor="text2"/>
              </w:rPr>
            </w:pPr>
            <w:r w:rsidRPr="00D26B1A">
              <w:rPr>
                <w:rFonts w:ascii="Times New Roman" w:hAnsi="Times New Roman" w:cs="Times New Roman"/>
                <w:color w:val="0E2841" w:themeColor="text2"/>
              </w:rPr>
              <w:t>1007 Eastern Avenue</w:t>
            </w:r>
          </w:p>
          <w:p w14:paraId="6A8088AE" w14:textId="77777777" w:rsidR="00D26B1A" w:rsidRPr="00D26B1A" w:rsidRDefault="00D26B1A" w:rsidP="00D26B1A">
            <w:pPr>
              <w:jc w:val="right"/>
              <w:rPr>
                <w:rFonts w:ascii="Times New Roman" w:hAnsi="Times New Roman" w:cs="Times New Roman"/>
                <w:color w:val="0E2841" w:themeColor="text2"/>
              </w:rPr>
            </w:pPr>
            <w:r w:rsidRPr="00D26B1A">
              <w:rPr>
                <w:rFonts w:ascii="Times New Roman" w:hAnsi="Times New Roman" w:cs="Times New Roman"/>
                <w:color w:val="0E2841" w:themeColor="text2"/>
              </w:rPr>
              <w:t>Baltimore, MD 21202</w:t>
            </w:r>
          </w:p>
          <w:p w14:paraId="56D6B0AD" w14:textId="77777777" w:rsidR="00D26B1A" w:rsidRPr="00D26B1A" w:rsidRDefault="00D26B1A" w:rsidP="00D26B1A">
            <w:pPr>
              <w:jc w:val="right"/>
              <w:rPr>
                <w:rFonts w:ascii="Times New Roman" w:hAnsi="Times New Roman" w:cs="Times New Roman"/>
                <w:color w:val="0E2841" w:themeColor="text2"/>
              </w:rPr>
            </w:pPr>
            <w:r w:rsidRPr="00D26B1A">
              <w:rPr>
                <w:rFonts w:ascii="Times New Roman" w:hAnsi="Times New Roman" w:cs="Times New Roman"/>
                <w:color w:val="0E2841" w:themeColor="text2"/>
              </w:rPr>
              <w:t>Phone (410) 547-9111</w:t>
            </w:r>
          </w:p>
          <w:p w14:paraId="0469461C" w14:textId="14F8ED63" w:rsidR="00D26B1A" w:rsidRDefault="00D26B1A" w:rsidP="00D26B1A">
            <w:pPr>
              <w:jc w:val="right"/>
            </w:pPr>
            <w:r w:rsidRPr="00D26B1A">
              <w:rPr>
                <w:rFonts w:ascii="Times New Roman" w:hAnsi="Times New Roman" w:cs="Times New Roman"/>
                <w:color w:val="0E2841" w:themeColor="text2"/>
              </w:rPr>
              <w:t>www.mebaplans.org</w:t>
            </w:r>
          </w:p>
        </w:tc>
      </w:tr>
    </w:tbl>
    <w:p w14:paraId="0D4C8B7E" w14:textId="449D6B1F" w:rsidR="008450A4" w:rsidRPr="005E2A2C" w:rsidRDefault="00D26B1A" w:rsidP="00D26B1A">
      <w:pPr>
        <w:jc w:val="center"/>
        <w:rPr>
          <w:rFonts w:ascii="Times New Roman Bold" w:hAnsi="Times New Roman Bold" w:cs="Times New Roman"/>
          <w:b/>
          <w:smallCaps/>
          <w:sz w:val="32"/>
          <w:szCs w:val="40"/>
        </w:rPr>
      </w:pPr>
      <w:r w:rsidRPr="005E2A2C">
        <w:rPr>
          <w:rFonts w:ascii="Times New Roman Bold" w:hAnsi="Times New Roman Bold" w:cs="Times New Roman"/>
          <w:b/>
          <w:smallCaps/>
          <w:sz w:val="32"/>
          <w:szCs w:val="40"/>
        </w:rPr>
        <w:t>Request for Inspection of Protected Health Information</w:t>
      </w:r>
    </w:p>
    <w:p w14:paraId="2CDDD1ED" w14:textId="029345B9" w:rsidR="00D26B1A" w:rsidRPr="00D26B1A" w:rsidRDefault="00D26B1A" w:rsidP="00D26B1A">
      <w:pPr>
        <w:jc w:val="both"/>
        <w:rPr>
          <w:rFonts w:ascii="Times New Roman Bold" w:hAnsi="Times New Roman Bold" w:cs="Times New Roman"/>
          <w:bCs/>
          <w:u w:val="single"/>
        </w:rPr>
      </w:pPr>
      <w:r w:rsidRPr="00D26B1A">
        <w:rPr>
          <w:rFonts w:ascii="Times New Roman Bold" w:hAnsi="Times New Roman Bold" w:cs="Times New Roman"/>
          <w:bCs/>
          <w:u w:val="single"/>
        </w:rPr>
        <w:t>Request Section</w:t>
      </w:r>
    </w:p>
    <w:p w14:paraId="3251012F" w14:textId="5AE9B578" w:rsidR="00D26B1A" w:rsidRDefault="00D26B1A" w:rsidP="00F746C6">
      <w:pPr>
        <w:spacing w:before="240"/>
        <w:jc w:val="both"/>
        <w:rPr>
          <w:rFonts w:ascii="Times New Roman Bold" w:hAnsi="Times New Roman Bold" w:cs="Times New Roman"/>
          <w:bCs/>
        </w:rPr>
      </w:pPr>
      <w:r>
        <w:rPr>
          <w:rFonts w:ascii="Times New Roman Bold" w:hAnsi="Times New Roman Bold" w:cs="Times New Roman"/>
          <w:bCs/>
        </w:rPr>
        <w:t xml:space="preserve">As required by the Health Information Portability and Accountability Act of 1996 you have the right to request the opportunity to inspect and copy health information that pertains to you. The MEBA Medical </w:t>
      </w:r>
      <w:r w:rsidR="00BA5FDC">
        <w:rPr>
          <w:rFonts w:ascii="Times New Roman Bold" w:hAnsi="Times New Roman Bold" w:cs="Times New Roman"/>
          <w:bCs/>
        </w:rPr>
        <w:t>and</w:t>
      </w:r>
      <w:r>
        <w:rPr>
          <w:rFonts w:ascii="Times New Roman Bold" w:hAnsi="Times New Roman Bold" w:cs="Times New Roman"/>
          <w:bCs/>
        </w:rPr>
        <w:t xml:space="preserve"> Benefits Plan will evaluate your request and will either grant it or explain the reason why the request will not be granted. </w:t>
      </w:r>
      <w:proofErr w:type="gramStart"/>
      <w:r>
        <w:rPr>
          <w:rFonts w:ascii="Times New Roman Bold" w:hAnsi="Times New Roman Bold" w:cs="Times New Roman"/>
          <w:bCs/>
        </w:rPr>
        <w:t>In the event that</w:t>
      </w:r>
      <w:proofErr w:type="gramEnd"/>
      <w:r>
        <w:rPr>
          <w:rFonts w:ascii="Times New Roman Bold" w:hAnsi="Times New Roman Bold" w:cs="Times New Roman"/>
          <w:bCs/>
        </w:rPr>
        <w:t xml:space="preserve"> your inspection request is not granted, in most instances you may request that the  decision be reviewed by a health care professional designated by the MEBA Medical </w:t>
      </w:r>
      <w:r w:rsidR="00BA5FDC">
        <w:rPr>
          <w:rFonts w:ascii="Times New Roman Bold" w:hAnsi="Times New Roman Bold" w:cs="Times New Roman"/>
          <w:bCs/>
        </w:rPr>
        <w:t>and</w:t>
      </w:r>
      <w:r>
        <w:rPr>
          <w:rFonts w:ascii="Times New Roman Bold" w:hAnsi="Times New Roman Bold" w:cs="Times New Roman"/>
          <w:bCs/>
        </w:rPr>
        <w:t xml:space="preserve"> Benefits Plan, who did not review the original request.</w:t>
      </w:r>
    </w:p>
    <w:p w14:paraId="36600E4F" w14:textId="00B88A5F" w:rsidR="00D26B1A" w:rsidRDefault="00F746C6" w:rsidP="00F746C6">
      <w:pPr>
        <w:spacing w:before="240"/>
        <w:jc w:val="both"/>
        <w:rPr>
          <w:rFonts w:ascii="Times New Roman" w:hAnsi="Times New Roman" w:cs="Times New Roman"/>
          <w:bCs/>
        </w:rPr>
      </w:pPr>
      <w:r>
        <w:rPr>
          <w:rFonts w:ascii="Times New Roman" w:hAnsi="Times New Roman" w:cs="Times New Roman"/>
          <w:bCs/>
        </w:rPr>
        <w:t xml:space="preserve">I, </w:t>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rPr>
        <w:t xml:space="preserve"> (print name) hereby request to inspect the following health information pertaining to me maintained at the MEBA Medical </w:t>
      </w:r>
      <w:r w:rsidR="00BA5FDC">
        <w:rPr>
          <w:rFonts w:ascii="Times New Roman" w:hAnsi="Times New Roman" w:cs="Times New Roman"/>
          <w:bCs/>
        </w:rPr>
        <w:t>and</w:t>
      </w:r>
      <w:r>
        <w:rPr>
          <w:rFonts w:ascii="Times New Roman" w:hAnsi="Times New Roman" w:cs="Times New Roman"/>
          <w:bCs/>
        </w:rPr>
        <w:t xml:space="preserve"> Benefits Plan. </w:t>
      </w:r>
    </w:p>
    <w:p w14:paraId="3A33C503" w14:textId="0F596AE0" w:rsidR="00F746C6" w:rsidRPr="00F746C6" w:rsidRDefault="00F746C6" w:rsidP="00F746C6">
      <w:pPr>
        <w:spacing w:before="240"/>
        <w:jc w:val="both"/>
        <w:rPr>
          <w:rFonts w:ascii="Times New Roman" w:hAnsi="Times New Roman" w:cs="Times New Roman"/>
          <w:bCs/>
          <w:sz w:val="28"/>
          <w:szCs w:val="28"/>
        </w:rPr>
      </w:pP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r w:rsidRPr="00F746C6">
        <w:rPr>
          <w:rFonts w:ascii="Times New Roman" w:hAnsi="Times New Roman" w:cs="Times New Roman"/>
          <w:bCs/>
          <w:sz w:val="28"/>
          <w:szCs w:val="28"/>
          <w:u w:val="single"/>
        </w:rPr>
        <w:tab/>
      </w:r>
    </w:p>
    <w:p w14:paraId="02A986EB" w14:textId="2CB28958" w:rsidR="00F746C6" w:rsidRDefault="00F746C6" w:rsidP="00F746C6">
      <w:pPr>
        <w:spacing w:before="240"/>
        <w:jc w:val="both"/>
        <w:rPr>
          <w:rFonts w:ascii="Times New Roman" w:hAnsi="Times New Roman" w:cs="Times New Roman"/>
          <w:bCs/>
        </w:rPr>
      </w:pPr>
      <w:r>
        <w:rPr>
          <w:rFonts w:ascii="Times New Roman" w:hAnsi="Times New Roman" w:cs="Times New Roman"/>
          <w:bCs/>
        </w:rPr>
        <w:t>I request access to such health information in the following format:</w:t>
      </w:r>
    </w:p>
    <w:p w14:paraId="05EE63F6" w14:textId="20907BC4" w:rsidR="00F746C6" w:rsidRDefault="00F746C6" w:rsidP="00F746C6">
      <w:pPr>
        <w:pStyle w:val="ListParagraph"/>
        <w:numPr>
          <w:ilvl w:val="0"/>
          <w:numId w:val="1"/>
        </w:numPr>
        <w:spacing w:before="240"/>
        <w:jc w:val="both"/>
        <w:rPr>
          <w:rFonts w:ascii="Times New Roman" w:hAnsi="Times New Roman" w:cs="Times New Roman"/>
          <w:bCs/>
        </w:rPr>
      </w:pPr>
      <w:r w:rsidRPr="00F746C6">
        <w:rPr>
          <w:rFonts w:ascii="Times New Roman" w:hAnsi="Times New Roman" w:cs="Times New Roman"/>
          <w:bCs/>
        </w:rPr>
        <w:t>Original/personal review</w:t>
      </w:r>
    </w:p>
    <w:p w14:paraId="6C720241" w14:textId="200E25AD" w:rsidR="00F746C6" w:rsidRDefault="00F746C6" w:rsidP="00F746C6">
      <w:pPr>
        <w:pStyle w:val="ListParagraph"/>
        <w:numPr>
          <w:ilvl w:val="0"/>
          <w:numId w:val="1"/>
        </w:numPr>
        <w:spacing w:before="240"/>
        <w:jc w:val="both"/>
        <w:rPr>
          <w:rFonts w:ascii="Times New Roman" w:hAnsi="Times New Roman" w:cs="Times New Roman"/>
          <w:bCs/>
        </w:rPr>
      </w:pPr>
      <w:r>
        <w:rPr>
          <w:rFonts w:ascii="Times New Roman" w:hAnsi="Times New Roman" w:cs="Times New Roman"/>
          <w:bCs/>
        </w:rPr>
        <w:t>Photocopy/personal review</w:t>
      </w:r>
    </w:p>
    <w:p w14:paraId="6C0286AD" w14:textId="3867F108" w:rsidR="00F746C6" w:rsidRDefault="00F746C6" w:rsidP="00F746C6">
      <w:pPr>
        <w:pStyle w:val="ListParagraph"/>
        <w:numPr>
          <w:ilvl w:val="0"/>
          <w:numId w:val="1"/>
        </w:numPr>
        <w:spacing w:before="240"/>
        <w:jc w:val="both"/>
        <w:rPr>
          <w:rFonts w:ascii="Times New Roman" w:hAnsi="Times New Roman" w:cs="Times New Roman"/>
          <w:bCs/>
        </w:rPr>
      </w:pPr>
      <w:r>
        <w:rPr>
          <w:rFonts w:ascii="Times New Roman" w:hAnsi="Times New Roman" w:cs="Times New Roman"/>
          <w:bCs/>
        </w:rPr>
        <w:t>Photocopy/mailed to me</w:t>
      </w:r>
    </w:p>
    <w:p w14:paraId="568FF45B" w14:textId="68B14BF4" w:rsidR="00F746C6" w:rsidRDefault="00F746C6" w:rsidP="00F746C6">
      <w:pPr>
        <w:pStyle w:val="ListParagraph"/>
        <w:numPr>
          <w:ilvl w:val="0"/>
          <w:numId w:val="1"/>
        </w:numPr>
        <w:spacing w:before="240"/>
        <w:jc w:val="both"/>
        <w:rPr>
          <w:rFonts w:ascii="Times New Roman" w:hAnsi="Times New Roman" w:cs="Times New Roman"/>
          <w:bCs/>
        </w:rPr>
      </w:pPr>
      <w:r>
        <w:rPr>
          <w:rFonts w:ascii="Times New Roman" w:hAnsi="Times New Roman" w:cs="Times New Roman"/>
          <w:bCs/>
        </w:rPr>
        <w:t>Summary form</w:t>
      </w:r>
    </w:p>
    <w:p w14:paraId="625297F6" w14:textId="12F9237C" w:rsidR="00F746C6" w:rsidRDefault="00F746C6" w:rsidP="00F746C6">
      <w:pPr>
        <w:spacing w:before="240"/>
        <w:jc w:val="both"/>
        <w:rPr>
          <w:rFonts w:ascii="Times New Roman" w:hAnsi="Times New Roman" w:cs="Times New Roman"/>
          <w:bCs/>
        </w:rPr>
      </w:pPr>
      <w:r>
        <w:rPr>
          <w:rFonts w:ascii="Times New Roman" w:hAnsi="Times New Roman" w:cs="Times New Roman"/>
          <w:bCs/>
        </w:rPr>
        <w:t xml:space="preserve">I understand that, to the extent I have requested photocopied information or a summary format, I will be charged a fee of $.25 per page of information. </w:t>
      </w:r>
    </w:p>
    <w:p w14:paraId="517D0B2B" w14:textId="77777777" w:rsidR="00D5071B" w:rsidRDefault="00D5071B" w:rsidP="00F746C6">
      <w:pPr>
        <w:spacing w:before="240"/>
        <w:jc w:val="both"/>
        <w:rPr>
          <w:rFonts w:ascii="Times New Roman" w:hAnsi="Times New Roman" w:cs="Times New Roman"/>
          <w:bCs/>
        </w:rPr>
      </w:pPr>
    </w:p>
    <w:p w14:paraId="0ABE7392" w14:textId="5AD217D8" w:rsidR="00F746C6" w:rsidRDefault="00D5071B" w:rsidP="00F746C6">
      <w:pPr>
        <w:spacing w:before="240"/>
        <w:jc w:val="both"/>
        <w:rPr>
          <w:rFonts w:ascii="Times New Roman" w:hAnsi="Times New Roman" w:cs="Times New Roman"/>
          <w:bCs/>
        </w:rPr>
      </w:pP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br/>
      </w:r>
      <w:r>
        <w:rPr>
          <w:rFonts w:ascii="Times New Roman" w:hAnsi="Times New Roman" w:cs="Times New Roman"/>
          <w:bCs/>
        </w:rPr>
        <w:t>Signature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Date</w:t>
      </w:r>
    </w:p>
    <w:p w14:paraId="470C699C" w14:textId="77777777" w:rsidR="00D5071B" w:rsidRPr="00D5071B" w:rsidRDefault="00D5071B" w:rsidP="00F746C6">
      <w:pPr>
        <w:spacing w:before="240"/>
        <w:jc w:val="both"/>
        <w:rPr>
          <w:rFonts w:ascii="Times New Roman" w:hAnsi="Times New Roman" w:cs="Times New Roman"/>
          <w:bCs/>
        </w:rPr>
      </w:pPr>
    </w:p>
    <w:p w14:paraId="61446424" w14:textId="77777777" w:rsidR="00F746C6" w:rsidRDefault="00F746C6" w:rsidP="00F746C6">
      <w:pPr>
        <w:spacing w:before="240"/>
        <w:jc w:val="both"/>
        <w:rPr>
          <w:rFonts w:ascii="Times New Roman" w:hAnsi="Times New Roman" w:cs="Times New Roman"/>
          <w:bCs/>
        </w:rPr>
      </w:pPr>
    </w:p>
    <w:p w14:paraId="049DB366" w14:textId="77777777" w:rsidR="00D5071B" w:rsidRDefault="00D5071B" w:rsidP="00F746C6">
      <w:pPr>
        <w:spacing w:before="240"/>
        <w:jc w:val="both"/>
        <w:rPr>
          <w:rFonts w:ascii="Times New Roman" w:hAnsi="Times New Roman" w:cs="Times New Roman"/>
          <w:bCs/>
        </w:rPr>
      </w:pPr>
    </w:p>
    <w:p w14:paraId="3736185C" w14:textId="77777777" w:rsidR="00D5071B" w:rsidRDefault="00D5071B" w:rsidP="00F746C6">
      <w:pPr>
        <w:spacing w:before="240"/>
        <w:jc w:val="both"/>
        <w:rPr>
          <w:rFonts w:ascii="Times New Roman" w:hAnsi="Times New Roman" w:cs="Times New Roman"/>
          <w:bCs/>
        </w:rPr>
      </w:pPr>
    </w:p>
    <w:p w14:paraId="1AB6790A" w14:textId="408AFF5B" w:rsidR="00D5071B" w:rsidRDefault="00D5071B" w:rsidP="00F746C6">
      <w:pPr>
        <w:spacing w:before="240"/>
        <w:jc w:val="both"/>
        <w:rPr>
          <w:rFonts w:ascii="Times New Roman" w:hAnsi="Times New Roman" w:cs="Times New Roman"/>
          <w:b/>
          <w:u w:val="single"/>
        </w:rPr>
      </w:pPr>
      <w:r>
        <w:rPr>
          <w:rFonts w:ascii="Times New Roman" w:hAnsi="Times New Roman" w:cs="Times New Roman"/>
          <w:b/>
          <w:u w:val="single"/>
        </w:rPr>
        <w:t>Review Section</w:t>
      </w:r>
    </w:p>
    <w:p w14:paraId="6F452498" w14:textId="24A4D435" w:rsidR="00D5071B" w:rsidRDefault="00D5071B" w:rsidP="00F746C6">
      <w:pPr>
        <w:spacing w:before="240"/>
        <w:jc w:val="both"/>
        <w:rPr>
          <w:rFonts w:ascii="Times New Roman" w:hAnsi="Times New Roman" w:cs="Times New Roman"/>
          <w:b/>
        </w:rPr>
      </w:pPr>
      <w:r>
        <w:rPr>
          <w:rFonts w:ascii="Times New Roman" w:hAnsi="Times New Roman" w:cs="Times New Roman"/>
          <w:b/>
        </w:rPr>
        <w:t>This section is to be completed by the reviewer: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3149"/>
        <w:gridCol w:w="1621"/>
        <w:gridCol w:w="3415"/>
      </w:tblGrid>
      <w:tr w:rsidR="00D5071B" w14:paraId="3759D3EB" w14:textId="77777777" w:rsidTr="00D5071B">
        <w:tc>
          <w:tcPr>
            <w:tcW w:w="1885" w:type="dxa"/>
          </w:tcPr>
          <w:p w14:paraId="65448A11" w14:textId="389A3CB8" w:rsidR="00D5071B" w:rsidRDefault="00D5071B" w:rsidP="00F746C6">
            <w:pPr>
              <w:spacing w:before="240"/>
              <w:jc w:val="both"/>
              <w:rPr>
                <w:rFonts w:ascii="Times New Roman" w:hAnsi="Times New Roman" w:cs="Times New Roman"/>
                <w:b/>
              </w:rPr>
            </w:pPr>
            <w:r>
              <w:rPr>
                <w:rFonts w:ascii="Times New Roman" w:hAnsi="Times New Roman" w:cs="Times New Roman"/>
                <w:b/>
              </w:rPr>
              <w:t>Date Received:</w:t>
            </w:r>
          </w:p>
        </w:tc>
        <w:tc>
          <w:tcPr>
            <w:tcW w:w="3149" w:type="dxa"/>
            <w:tcBorders>
              <w:bottom w:val="single" w:sz="4" w:space="0" w:color="auto"/>
            </w:tcBorders>
          </w:tcPr>
          <w:p w14:paraId="117193EE" w14:textId="77777777" w:rsidR="00D5071B" w:rsidRDefault="00D5071B" w:rsidP="00F746C6">
            <w:pPr>
              <w:spacing w:before="240"/>
              <w:jc w:val="both"/>
              <w:rPr>
                <w:rFonts w:ascii="Times New Roman" w:hAnsi="Times New Roman" w:cs="Times New Roman"/>
                <w:b/>
              </w:rPr>
            </w:pPr>
          </w:p>
        </w:tc>
        <w:tc>
          <w:tcPr>
            <w:tcW w:w="1621" w:type="dxa"/>
          </w:tcPr>
          <w:p w14:paraId="4D44DE90" w14:textId="2FECFF30" w:rsidR="00D5071B" w:rsidRDefault="00D5071B" w:rsidP="00F746C6">
            <w:pPr>
              <w:spacing w:before="240"/>
              <w:jc w:val="both"/>
              <w:rPr>
                <w:rFonts w:ascii="Times New Roman" w:hAnsi="Times New Roman" w:cs="Times New Roman"/>
                <w:b/>
              </w:rPr>
            </w:pPr>
            <w:r>
              <w:rPr>
                <w:rFonts w:ascii="Times New Roman" w:hAnsi="Times New Roman" w:cs="Times New Roman"/>
                <w:b/>
              </w:rPr>
              <w:t>Reviewed By:</w:t>
            </w:r>
          </w:p>
        </w:tc>
        <w:tc>
          <w:tcPr>
            <w:tcW w:w="3415" w:type="dxa"/>
            <w:tcBorders>
              <w:bottom w:val="single" w:sz="4" w:space="0" w:color="auto"/>
            </w:tcBorders>
          </w:tcPr>
          <w:p w14:paraId="661B10A1" w14:textId="77777777" w:rsidR="00D5071B" w:rsidRDefault="00D5071B" w:rsidP="00F746C6">
            <w:pPr>
              <w:spacing w:before="240"/>
              <w:jc w:val="both"/>
              <w:rPr>
                <w:rFonts w:ascii="Times New Roman" w:hAnsi="Times New Roman" w:cs="Times New Roman"/>
                <w:b/>
              </w:rPr>
            </w:pPr>
          </w:p>
        </w:tc>
      </w:tr>
      <w:tr w:rsidR="00D5071B" w14:paraId="184B68CC" w14:textId="77777777" w:rsidTr="00D5071B">
        <w:tc>
          <w:tcPr>
            <w:tcW w:w="1885" w:type="dxa"/>
          </w:tcPr>
          <w:p w14:paraId="0C23B9A3" w14:textId="79449370" w:rsidR="00D5071B" w:rsidRDefault="00D5071B" w:rsidP="00F746C6">
            <w:pPr>
              <w:spacing w:before="240"/>
              <w:jc w:val="both"/>
              <w:rPr>
                <w:rFonts w:ascii="Times New Roman" w:hAnsi="Times New Roman" w:cs="Times New Roman"/>
                <w:b/>
              </w:rPr>
            </w:pPr>
            <w:r>
              <w:rPr>
                <w:rFonts w:ascii="Times New Roman" w:hAnsi="Times New Roman" w:cs="Times New Roman"/>
                <w:b/>
              </w:rPr>
              <w:t>Date Reviewed:</w:t>
            </w:r>
          </w:p>
        </w:tc>
        <w:tc>
          <w:tcPr>
            <w:tcW w:w="3149" w:type="dxa"/>
            <w:tcBorders>
              <w:top w:val="single" w:sz="4" w:space="0" w:color="auto"/>
              <w:bottom w:val="single" w:sz="4" w:space="0" w:color="auto"/>
            </w:tcBorders>
          </w:tcPr>
          <w:p w14:paraId="51955ED5" w14:textId="77777777" w:rsidR="00D5071B" w:rsidRDefault="00D5071B" w:rsidP="00F746C6">
            <w:pPr>
              <w:spacing w:before="240"/>
              <w:jc w:val="both"/>
              <w:rPr>
                <w:rFonts w:ascii="Times New Roman" w:hAnsi="Times New Roman" w:cs="Times New Roman"/>
                <w:b/>
              </w:rPr>
            </w:pPr>
          </w:p>
        </w:tc>
        <w:tc>
          <w:tcPr>
            <w:tcW w:w="1621" w:type="dxa"/>
          </w:tcPr>
          <w:p w14:paraId="6A63E931" w14:textId="2971B2A9" w:rsidR="00D5071B" w:rsidRDefault="00D5071B" w:rsidP="00F746C6">
            <w:pPr>
              <w:spacing w:before="240"/>
              <w:jc w:val="both"/>
              <w:rPr>
                <w:rFonts w:ascii="Times New Roman" w:hAnsi="Times New Roman" w:cs="Times New Roman"/>
                <w:b/>
              </w:rPr>
            </w:pPr>
            <w:r>
              <w:rPr>
                <w:rFonts w:ascii="Times New Roman" w:hAnsi="Times New Roman" w:cs="Times New Roman"/>
                <w:b/>
              </w:rPr>
              <w:t>Title:</w:t>
            </w:r>
          </w:p>
        </w:tc>
        <w:tc>
          <w:tcPr>
            <w:tcW w:w="3415" w:type="dxa"/>
            <w:tcBorders>
              <w:top w:val="single" w:sz="4" w:space="0" w:color="auto"/>
              <w:bottom w:val="single" w:sz="4" w:space="0" w:color="auto"/>
            </w:tcBorders>
          </w:tcPr>
          <w:p w14:paraId="15F5F883" w14:textId="77777777" w:rsidR="00D5071B" w:rsidRDefault="00D5071B" w:rsidP="00F746C6">
            <w:pPr>
              <w:spacing w:before="240"/>
              <w:jc w:val="both"/>
              <w:rPr>
                <w:rFonts w:ascii="Times New Roman" w:hAnsi="Times New Roman" w:cs="Times New Roman"/>
                <w:b/>
              </w:rPr>
            </w:pPr>
          </w:p>
        </w:tc>
      </w:tr>
    </w:tbl>
    <w:p w14:paraId="27C033A3" w14:textId="06E63771" w:rsidR="00D5071B" w:rsidRDefault="00D5071B" w:rsidP="00F746C6">
      <w:pPr>
        <w:spacing w:before="240"/>
        <w:jc w:val="both"/>
        <w:rPr>
          <w:rFonts w:ascii="Times New Roman" w:hAnsi="Times New Roman" w:cs="Times New Roman"/>
          <w:bCs/>
        </w:rPr>
      </w:pPr>
      <w:r>
        <w:rPr>
          <w:rFonts w:ascii="Times New Roman" w:hAnsi="Times New Roman" w:cs="Times New Roman"/>
          <w:bCs/>
        </w:rPr>
        <w:t>The inspection request is hereby:</w:t>
      </w:r>
    </w:p>
    <w:p w14:paraId="4513984D" w14:textId="6FB26B57" w:rsidR="00D5071B" w:rsidRDefault="00D5071B" w:rsidP="00D5071B">
      <w:pPr>
        <w:pStyle w:val="ListParagraph"/>
        <w:numPr>
          <w:ilvl w:val="0"/>
          <w:numId w:val="2"/>
        </w:numPr>
        <w:spacing w:before="240" w:line="360" w:lineRule="auto"/>
        <w:jc w:val="both"/>
        <w:rPr>
          <w:rFonts w:ascii="Times New Roman" w:hAnsi="Times New Roman" w:cs="Times New Roman"/>
          <w:bCs/>
        </w:rPr>
      </w:pPr>
      <w:r>
        <w:rPr>
          <w:rFonts w:ascii="Times New Roman" w:hAnsi="Times New Roman" w:cs="Times New Roman"/>
          <w:bCs/>
        </w:rPr>
        <w:t>Granted</w:t>
      </w:r>
    </w:p>
    <w:p w14:paraId="0EBC2507" w14:textId="2806E313" w:rsidR="00D5071B" w:rsidRDefault="00D5071B" w:rsidP="00D5071B">
      <w:pPr>
        <w:pStyle w:val="ListParagraph"/>
        <w:numPr>
          <w:ilvl w:val="0"/>
          <w:numId w:val="2"/>
        </w:numPr>
        <w:spacing w:before="240" w:line="360" w:lineRule="auto"/>
        <w:jc w:val="both"/>
        <w:rPr>
          <w:rFonts w:ascii="Times New Roman" w:hAnsi="Times New Roman" w:cs="Times New Roman"/>
          <w:bCs/>
        </w:rPr>
      </w:pPr>
      <w:r>
        <w:rPr>
          <w:rFonts w:ascii="Times New Roman" w:hAnsi="Times New Roman" w:cs="Times New Roman"/>
          <w:bCs/>
        </w:rPr>
        <w:t>Denied</w:t>
      </w:r>
    </w:p>
    <w:p w14:paraId="1F434982" w14:textId="531D3CA3" w:rsidR="00D5071B" w:rsidRDefault="00D5071B" w:rsidP="00D5071B">
      <w:pPr>
        <w:pStyle w:val="ListParagraph"/>
        <w:numPr>
          <w:ilvl w:val="0"/>
          <w:numId w:val="2"/>
        </w:numPr>
        <w:spacing w:before="240" w:line="360" w:lineRule="auto"/>
        <w:jc w:val="both"/>
        <w:rPr>
          <w:rFonts w:ascii="Times New Roman" w:hAnsi="Times New Roman" w:cs="Times New Roman"/>
          <w:bCs/>
        </w:rPr>
      </w:pPr>
      <w:r>
        <w:rPr>
          <w:rFonts w:ascii="Times New Roman" w:hAnsi="Times New Roman" w:cs="Times New Roman"/>
          <w:bCs/>
        </w:rPr>
        <w:t>Granted in part</w:t>
      </w:r>
    </w:p>
    <w:p w14:paraId="1C2748F7" w14:textId="178FF831" w:rsidR="00D5071B" w:rsidRDefault="00D5071B" w:rsidP="00D5071B">
      <w:pPr>
        <w:spacing w:before="240"/>
        <w:jc w:val="both"/>
        <w:rPr>
          <w:rFonts w:ascii="Times New Roman" w:hAnsi="Times New Roman" w:cs="Times New Roman"/>
          <w:bCs/>
        </w:rPr>
      </w:pPr>
      <w:r>
        <w:rPr>
          <w:rFonts w:ascii="Times New Roman" w:hAnsi="Times New Roman" w:cs="Times New Roman"/>
          <w:bCs/>
        </w:rPr>
        <w:t>If the request is denied, indicate the reason for denial:</w:t>
      </w:r>
    </w:p>
    <w:p w14:paraId="415EDBB6" w14:textId="36395FBC" w:rsidR="00D5071B" w:rsidRDefault="00D5071B" w:rsidP="00D5071B">
      <w:pPr>
        <w:pStyle w:val="ListParagraph"/>
        <w:numPr>
          <w:ilvl w:val="0"/>
          <w:numId w:val="3"/>
        </w:numPr>
        <w:spacing w:before="240" w:line="360" w:lineRule="auto"/>
        <w:jc w:val="both"/>
        <w:rPr>
          <w:rFonts w:ascii="Times New Roman" w:hAnsi="Times New Roman" w:cs="Times New Roman"/>
          <w:bCs/>
        </w:rPr>
      </w:pPr>
      <w:r>
        <w:rPr>
          <w:rFonts w:ascii="Times New Roman" w:hAnsi="Times New Roman" w:cs="Times New Roman"/>
          <w:bCs/>
        </w:rPr>
        <w:t xml:space="preserve">Information is not maintained by the MEBA Medical </w:t>
      </w:r>
      <w:r w:rsidR="00BA5FDC">
        <w:rPr>
          <w:rFonts w:ascii="Times New Roman" w:hAnsi="Times New Roman" w:cs="Times New Roman"/>
          <w:bCs/>
        </w:rPr>
        <w:t>and</w:t>
      </w:r>
      <w:r>
        <w:rPr>
          <w:rFonts w:ascii="Times New Roman" w:hAnsi="Times New Roman" w:cs="Times New Roman"/>
          <w:bCs/>
        </w:rPr>
        <w:t xml:space="preserve"> Benefits Plan.</w:t>
      </w:r>
    </w:p>
    <w:p w14:paraId="405218F1" w14:textId="0AA04F58" w:rsidR="00D5071B" w:rsidRDefault="00D5071B" w:rsidP="00D5071B">
      <w:pPr>
        <w:pStyle w:val="ListParagraph"/>
        <w:numPr>
          <w:ilvl w:val="0"/>
          <w:numId w:val="3"/>
        </w:numPr>
        <w:spacing w:before="240" w:line="360" w:lineRule="auto"/>
        <w:jc w:val="both"/>
        <w:rPr>
          <w:rFonts w:ascii="Times New Roman" w:hAnsi="Times New Roman" w:cs="Times New Roman"/>
          <w:bCs/>
        </w:rPr>
      </w:pPr>
      <w:r>
        <w:rPr>
          <w:rFonts w:ascii="Times New Roman" w:hAnsi="Times New Roman" w:cs="Times New Roman"/>
          <w:bCs/>
        </w:rPr>
        <w:t>Information contains psychotherapy notes.</w:t>
      </w:r>
    </w:p>
    <w:p w14:paraId="6DA4EDE1" w14:textId="42E611FE" w:rsidR="00D5071B" w:rsidRDefault="00D5071B" w:rsidP="00D5071B">
      <w:pPr>
        <w:pStyle w:val="ListParagraph"/>
        <w:numPr>
          <w:ilvl w:val="0"/>
          <w:numId w:val="3"/>
        </w:numPr>
        <w:spacing w:before="240" w:line="360" w:lineRule="auto"/>
        <w:jc w:val="both"/>
        <w:rPr>
          <w:rFonts w:ascii="Times New Roman" w:hAnsi="Times New Roman" w:cs="Times New Roman"/>
          <w:bCs/>
        </w:rPr>
      </w:pPr>
      <w:r>
        <w:rPr>
          <w:rFonts w:ascii="Times New Roman" w:hAnsi="Times New Roman" w:cs="Times New Roman"/>
          <w:bCs/>
        </w:rPr>
        <w:t>Information was compiled in reasonable anticipation of civil, criminal, or administrative action.</w:t>
      </w:r>
    </w:p>
    <w:p w14:paraId="18F2E270" w14:textId="75DEC5E2" w:rsidR="00D5071B" w:rsidRDefault="00D5071B" w:rsidP="00D5071B">
      <w:pPr>
        <w:pStyle w:val="ListParagraph"/>
        <w:numPr>
          <w:ilvl w:val="0"/>
          <w:numId w:val="3"/>
        </w:numPr>
        <w:spacing w:before="240" w:line="360" w:lineRule="auto"/>
        <w:jc w:val="both"/>
        <w:rPr>
          <w:rFonts w:ascii="Times New Roman" w:hAnsi="Times New Roman" w:cs="Times New Roman"/>
          <w:bCs/>
        </w:rPr>
      </w:pPr>
      <w:r>
        <w:rPr>
          <w:rFonts w:ascii="Times New Roman" w:hAnsi="Times New Roman" w:cs="Times New Roman"/>
          <w:bCs/>
        </w:rPr>
        <w:t>Information was obtained under a promise of confidentiality.</w:t>
      </w:r>
    </w:p>
    <w:p w14:paraId="6C368EA2" w14:textId="0D7CA374" w:rsidR="00D5071B" w:rsidRPr="00D5071B" w:rsidRDefault="00D5071B" w:rsidP="00D5071B">
      <w:pPr>
        <w:pStyle w:val="ListParagraph"/>
        <w:numPr>
          <w:ilvl w:val="0"/>
          <w:numId w:val="3"/>
        </w:numPr>
        <w:spacing w:before="240" w:line="360" w:lineRule="auto"/>
        <w:jc w:val="both"/>
        <w:rPr>
          <w:rFonts w:ascii="Times New Roman" w:hAnsi="Times New Roman" w:cs="Times New Roman"/>
          <w:bCs/>
        </w:rPr>
      </w:pPr>
      <w:r>
        <w:rPr>
          <w:rFonts w:ascii="Times New Roman" w:hAnsi="Times New Roman" w:cs="Times New Roman"/>
          <w:bCs/>
        </w:rPr>
        <w:t xml:space="preserve">Other: </w:t>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p>
    <w:p w14:paraId="0380AF5A" w14:textId="07CB26C8" w:rsidR="00D5071B" w:rsidRDefault="00D5071B" w:rsidP="00D5071B">
      <w:pPr>
        <w:spacing w:before="240" w:line="240" w:lineRule="auto"/>
        <w:jc w:val="both"/>
        <w:rPr>
          <w:rFonts w:ascii="Times New Roman" w:hAnsi="Times New Roman" w:cs="Times New Roman"/>
          <w:bCs/>
        </w:rPr>
      </w:pPr>
      <w:r>
        <w:rPr>
          <w:rFonts w:ascii="Times New Roman" w:hAnsi="Times New Roman" w:cs="Times New Roman"/>
          <w:bCs/>
        </w:rPr>
        <w:t>Reviewers’ Comments:</w:t>
      </w:r>
    </w:p>
    <w:p w14:paraId="4397D14A" w14:textId="40246F5A" w:rsidR="00D5071B" w:rsidRDefault="00D5071B" w:rsidP="00D5071B">
      <w:pPr>
        <w:spacing w:before="240" w:line="360" w:lineRule="auto"/>
        <w:jc w:val="both"/>
        <w:rPr>
          <w:rFonts w:ascii="Times New Roman" w:hAnsi="Times New Roman" w:cs="Times New Roman"/>
          <w:bCs/>
          <w:u w:val="single"/>
        </w:rPr>
      </w:pP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p>
    <w:p w14:paraId="23FEE0D1" w14:textId="77777777" w:rsidR="00D5071B" w:rsidRDefault="00D5071B" w:rsidP="00D5071B">
      <w:pPr>
        <w:spacing w:before="240"/>
        <w:jc w:val="both"/>
        <w:rPr>
          <w:rFonts w:ascii="Times New Roman" w:hAnsi="Times New Roman" w:cs="Times New Roman"/>
          <w:bCs/>
        </w:rPr>
      </w:pP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br/>
      </w:r>
      <w:r>
        <w:rPr>
          <w:rFonts w:ascii="Times New Roman" w:hAnsi="Times New Roman" w:cs="Times New Roman"/>
          <w:bCs/>
        </w:rPr>
        <w:t>Signature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Date</w:t>
      </w:r>
    </w:p>
    <w:p w14:paraId="10D3AF75" w14:textId="1D6092B5" w:rsidR="00D5071B" w:rsidRDefault="00D5071B" w:rsidP="00D5071B">
      <w:pPr>
        <w:spacing w:before="240" w:line="360" w:lineRule="auto"/>
        <w:jc w:val="both"/>
        <w:rPr>
          <w:rFonts w:ascii="Times New Roman" w:hAnsi="Times New Roman" w:cs="Times New Roman"/>
          <w:bCs/>
          <w:i/>
          <w:iCs/>
        </w:rPr>
      </w:pPr>
      <w:r>
        <w:rPr>
          <w:rFonts w:ascii="Times New Roman" w:hAnsi="Times New Roman" w:cs="Times New Roman"/>
          <w:bCs/>
          <w:i/>
          <w:iCs/>
        </w:rPr>
        <w:t>If denied in whole or in part, attach a copy of the decision letter sent to the individual advising the individual of the basis for the denial, his/her appeal rights, if applicable, and the right to file a complaint based on this decision.</w:t>
      </w:r>
    </w:p>
    <w:p w14:paraId="6ADC4CF2" w14:textId="77777777" w:rsidR="001800E5" w:rsidRDefault="001800E5" w:rsidP="00D5071B">
      <w:pPr>
        <w:spacing w:before="240" w:line="360" w:lineRule="auto"/>
        <w:jc w:val="both"/>
        <w:rPr>
          <w:rFonts w:ascii="Times New Roman" w:hAnsi="Times New Roman" w:cs="Times New Roman"/>
          <w:bCs/>
          <w:i/>
          <w:iCs/>
        </w:rPr>
      </w:pPr>
    </w:p>
    <w:p w14:paraId="431353F0" w14:textId="79F5EEEF" w:rsidR="00D5071B" w:rsidRDefault="00D5071B" w:rsidP="00D5071B">
      <w:pPr>
        <w:spacing w:before="240" w:line="360" w:lineRule="auto"/>
        <w:jc w:val="both"/>
        <w:rPr>
          <w:rFonts w:ascii="Times New Roman" w:hAnsi="Times New Roman" w:cs="Times New Roman"/>
          <w:b/>
          <w:u w:val="single"/>
        </w:rPr>
      </w:pPr>
      <w:r>
        <w:rPr>
          <w:rFonts w:ascii="Times New Roman" w:hAnsi="Times New Roman" w:cs="Times New Roman"/>
          <w:b/>
          <w:u w:val="single"/>
        </w:rPr>
        <w:lastRenderedPageBreak/>
        <w:t>Access Denial Review Section</w:t>
      </w:r>
    </w:p>
    <w:p w14:paraId="7CF0D1F5" w14:textId="77777777" w:rsidR="00D5071B" w:rsidRDefault="00D5071B" w:rsidP="00D5071B">
      <w:pPr>
        <w:spacing w:before="240"/>
        <w:jc w:val="both"/>
        <w:rPr>
          <w:rFonts w:ascii="Times New Roman" w:hAnsi="Times New Roman" w:cs="Times New Roman"/>
          <w:b/>
        </w:rPr>
      </w:pPr>
      <w:r>
        <w:rPr>
          <w:rFonts w:ascii="Times New Roman" w:hAnsi="Times New Roman" w:cs="Times New Roman"/>
          <w:b/>
        </w:rPr>
        <w:t>This section is to be completed by the reviewer: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3149"/>
        <w:gridCol w:w="1621"/>
        <w:gridCol w:w="3415"/>
      </w:tblGrid>
      <w:tr w:rsidR="00D5071B" w14:paraId="1B4F61E6" w14:textId="77777777" w:rsidTr="00457D02">
        <w:tc>
          <w:tcPr>
            <w:tcW w:w="1885" w:type="dxa"/>
          </w:tcPr>
          <w:p w14:paraId="3DB394EC" w14:textId="77777777" w:rsidR="00D5071B" w:rsidRDefault="00D5071B" w:rsidP="00457D02">
            <w:pPr>
              <w:spacing w:before="240"/>
              <w:jc w:val="both"/>
              <w:rPr>
                <w:rFonts w:ascii="Times New Roman" w:hAnsi="Times New Roman" w:cs="Times New Roman"/>
                <w:b/>
              </w:rPr>
            </w:pPr>
            <w:r>
              <w:rPr>
                <w:rFonts w:ascii="Times New Roman" w:hAnsi="Times New Roman" w:cs="Times New Roman"/>
                <w:b/>
              </w:rPr>
              <w:t>Date Received:</w:t>
            </w:r>
          </w:p>
        </w:tc>
        <w:tc>
          <w:tcPr>
            <w:tcW w:w="3149" w:type="dxa"/>
            <w:tcBorders>
              <w:bottom w:val="single" w:sz="4" w:space="0" w:color="auto"/>
            </w:tcBorders>
          </w:tcPr>
          <w:p w14:paraId="2D64F162" w14:textId="77777777" w:rsidR="00D5071B" w:rsidRDefault="00D5071B" w:rsidP="00457D02">
            <w:pPr>
              <w:spacing w:before="240"/>
              <w:jc w:val="both"/>
              <w:rPr>
                <w:rFonts w:ascii="Times New Roman" w:hAnsi="Times New Roman" w:cs="Times New Roman"/>
                <w:b/>
              </w:rPr>
            </w:pPr>
          </w:p>
        </w:tc>
        <w:tc>
          <w:tcPr>
            <w:tcW w:w="1621" w:type="dxa"/>
          </w:tcPr>
          <w:p w14:paraId="148D19AA" w14:textId="77777777" w:rsidR="00D5071B" w:rsidRDefault="00D5071B" w:rsidP="00457D02">
            <w:pPr>
              <w:spacing w:before="240"/>
              <w:jc w:val="both"/>
              <w:rPr>
                <w:rFonts w:ascii="Times New Roman" w:hAnsi="Times New Roman" w:cs="Times New Roman"/>
                <w:b/>
              </w:rPr>
            </w:pPr>
            <w:r>
              <w:rPr>
                <w:rFonts w:ascii="Times New Roman" w:hAnsi="Times New Roman" w:cs="Times New Roman"/>
                <w:b/>
              </w:rPr>
              <w:t>Reviewed By:</w:t>
            </w:r>
          </w:p>
        </w:tc>
        <w:tc>
          <w:tcPr>
            <w:tcW w:w="3415" w:type="dxa"/>
            <w:tcBorders>
              <w:bottom w:val="single" w:sz="4" w:space="0" w:color="auto"/>
            </w:tcBorders>
          </w:tcPr>
          <w:p w14:paraId="041E592A" w14:textId="77777777" w:rsidR="00D5071B" w:rsidRDefault="00D5071B" w:rsidP="00457D02">
            <w:pPr>
              <w:spacing w:before="240"/>
              <w:jc w:val="both"/>
              <w:rPr>
                <w:rFonts w:ascii="Times New Roman" w:hAnsi="Times New Roman" w:cs="Times New Roman"/>
                <w:b/>
              </w:rPr>
            </w:pPr>
          </w:p>
        </w:tc>
      </w:tr>
      <w:tr w:rsidR="00D5071B" w14:paraId="0091EF5F" w14:textId="77777777" w:rsidTr="00457D02">
        <w:tc>
          <w:tcPr>
            <w:tcW w:w="1885" w:type="dxa"/>
          </w:tcPr>
          <w:p w14:paraId="4F6B6C87" w14:textId="77777777" w:rsidR="00D5071B" w:rsidRDefault="00D5071B" w:rsidP="00457D02">
            <w:pPr>
              <w:spacing w:before="240"/>
              <w:jc w:val="both"/>
              <w:rPr>
                <w:rFonts w:ascii="Times New Roman" w:hAnsi="Times New Roman" w:cs="Times New Roman"/>
                <w:b/>
              </w:rPr>
            </w:pPr>
            <w:r>
              <w:rPr>
                <w:rFonts w:ascii="Times New Roman" w:hAnsi="Times New Roman" w:cs="Times New Roman"/>
                <w:b/>
              </w:rPr>
              <w:t>Date Reviewed:</w:t>
            </w:r>
          </w:p>
        </w:tc>
        <w:tc>
          <w:tcPr>
            <w:tcW w:w="3149" w:type="dxa"/>
            <w:tcBorders>
              <w:top w:val="single" w:sz="4" w:space="0" w:color="auto"/>
              <w:bottom w:val="single" w:sz="4" w:space="0" w:color="auto"/>
            </w:tcBorders>
          </w:tcPr>
          <w:p w14:paraId="672F44D1" w14:textId="77777777" w:rsidR="00D5071B" w:rsidRDefault="00D5071B" w:rsidP="00457D02">
            <w:pPr>
              <w:spacing w:before="240"/>
              <w:jc w:val="both"/>
              <w:rPr>
                <w:rFonts w:ascii="Times New Roman" w:hAnsi="Times New Roman" w:cs="Times New Roman"/>
                <w:b/>
              </w:rPr>
            </w:pPr>
          </w:p>
        </w:tc>
        <w:tc>
          <w:tcPr>
            <w:tcW w:w="1621" w:type="dxa"/>
          </w:tcPr>
          <w:p w14:paraId="1B6FF499" w14:textId="77777777" w:rsidR="00D5071B" w:rsidRDefault="00D5071B" w:rsidP="00457D02">
            <w:pPr>
              <w:spacing w:before="240"/>
              <w:jc w:val="both"/>
              <w:rPr>
                <w:rFonts w:ascii="Times New Roman" w:hAnsi="Times New Roman" w:cs="Times New Roman"/>
                <w:b/>
              </w:rPr>
            </w:pPr>
            <w:r>
              <w:rPr>
                <w:rFonts w:ascii="Times New Roman" w:hAnsi="Times New Roman" w:cs="Times New Roman"/>
                <w:b/>
              </w:rPr>
              <w:t>Title:</w:t>
            </w:r>
          </w:p>
        </w:tc>
        <w:tc>
          <w:tcPr>
            <w:tcW w:w="3415" w:type="dxa"/>
            <w:tcBorders>
              <w:top w:val="single" w:sz="4" w:space="0" w:color="auto"/>
              <w:bottom w:val="single" w:sz="4" w:space="0" w:color="auto"/>
            </w:tcBorders>
          </w:tcPr>
          <w:p w14:paraId="31074FEC" w14:textId="77777777" w:rsidR="00D5071B" w:rsidRDefault="00D5071B" w:rsidP="00457D02">
            <w:pPr>
              <w:spacing w:before="240"/>
              <w:jc w:val="both"/>
              <w:rPr>
                <w:rFonts w:ascii="Times New Roman" w:hAnsi="Times New Roman" w:cs="Times New Roman"/>
                <w:b/>
              </w:rPr>
            </w:pPr>
          </w:p>
        </w:tc>
      </w:tr>
    </w:tbl>
    <w:p w14:paraId="52A7B9C1" w14:textId="0AE6EEA4" w:rsidR="00D5071B" w:rsidRDefault="00D5071B" w:rsidP="00D5071B">
      <w:pPr>
        <w:spacing w:before="240" w:line="360" w:lineRule="auto"/>
        <w:jc w:val="both"/>
        <w:rPr>
          <w:rFonts w:ascii="Times New Roman" w:hAnsi="Times New Roman" w:cs="Times New Roman"/>
          <w:bCs/>
        </w:rPr>
      </w:pPr>
      <w:r>
        <w:rPr>
          <w:rFonts w:ascii="Times New Roman" w:hAnsi="Times New Roman" w:cs="Times New Roman"/>
          <w:bCs/>
        </w:rPr>
        <w:t>Reviewer’s Decision:</w:t>
      </w:r>
    </w:p>
    <w:p w14:paraId="1E729C09" w14:textId="5A631790" w:rsidR="00D5071B" w:rsidRDefault="00D5071B" w:rsidP="00D5071B">
      <w:pPr>
        <w:pStyle w:val="ListParagraph"/>
        <w:numPr>
          <w:ilvl w:val="0"/>
          <w:numId w:val="4"/>
        </w:numPr>
        <w:spacing w:before="240" w:line="360" w:lineRule="auto"/>
        <w:jc w:val="both"/>
        <w:rPr>
          <w:rFonts w:ascii="Times New Roman" w:hAnsi="Times New Roman" w:cs="Times New Roman"/>
          <w:bCs/>
        </w:rPr>
      </w:pPr>
      <w:r>
        <w:rPr>
          <w:rFonts w:ascii="Times New Roman" w:hAnsi="Times New Roman" w:cs="Times New Roman"/>
          <w:bCs/>
        </w:rPr>
        <w:t>Grant the Inspection Request</w:t>
      </w:r>
    </w:p>
    <w:p w14:paraId="5F682408" w14:textId="2602B453" w:rsidR="00D5071B" w:rsidRDefault="00D5071B" w:rsidP="00D5071B">
      <w:pPr>
        <w:pStyle w:val="ListParagraph"/>
        <w:numPr>
          <w:ilvl w:val="0"/>
          <w:numId w:val="4"/>
        </w:numPr>
        <w:spacing w:before="240" w:line="360" w:lineRule="auto"/>
        <w:jc w:val="both"/>
        <w:rPr>
          <w:rFonts w:ascii="Times New Roman" w:hAnsi="Times New Roman" w:cs="Times New Roman"/>
          <w:bCs/>
        </w:rPr>
      </w:pPr>
      <w:r>
        <w:rPr>
          <w:rFonts w:ascii="Times New Roman" w:hAnsi="Times New Roman" w:cs="Times New Roman"/>
          <w:bCs/>
        </w:rPr>
        <w:t>Deny the Inspection Request</w:t>
      </w:r>
    </w:p>
    <w:p w14:paraId="23A56591" w14:textId="77777777" w:rsidR="00D5071B" w:rsidRDefault="00D5071B" w:rsidP="00D5071B">
      <w:pPr>
        <w:spacing w:before="240" w:line="240" w:lineRule="auto"/>
        <w:jc w:val="both"/>
        <w:rPr>
          <w:rFonts w:ascii="Times New Roman" w:hAnsi="Times New Roman" w:cs="Times New Roman"/>
          <w:bCs/>
        </w:rPr>
      </w:pPr>
      <w:r>
        <w:rPr>
          <w:rFonts w:ascii="Times New Roman" w:hAnsi="Times New Roman" w:cs="Times New Roman"/>
          <w:bCs/>
        </w:rPr>
        <w:t>Reviewers’ Comments:</w:t>
      </w:r>
    </w:p>
    <w:p w14:paraId="1B363F26" w14:textId="77777777" w:rsidR="00D5071B" w:rsidRDefault="00D5071B" w:rsidP="00D5071B">
      <w:pPr>
        <w:spacing w:before="240" w:line="360" w:lineRule="auto"/>
        <w:jc w:val="both"/>
        <w:rPr>
          <w:rFonts w:ascii="Times New Roman" w:hAnsi="Times New Roman" w:cs="Times New Roman"/>
          <w:bCs/>
          <w:u w:val="single"/>
        </w:rPr>
      </w:pP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p>
    <w:p w14:paraId="0B21559F" w14:textId="77777777" w:rsidR="00D5071B" w:rsidRDefault="00D5071B" w:rsidP="00D5071B">
      <w:pPr>
        <w:spacing w:before="240"/>
        <w:jc w:val="both"/>
        <w:rPr>
          <w:rFonts w:ascii="Times New Roman" w:hAnsi="Times New Roman" w:cs="Times New Roman"/>
          <w:bCs/>
        </w:rPr>
      </w:pP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br/>
      </w:r>
      <w:r>
        <w:rPr>
          <w:rFonts w:ascii="Times New Roman" w:hAnsi="Times New Roman" w:cs="Times New Roman"/>
          <w:bCs/>
        </w:rPr>
        <w:t>Signature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Date</w:t>
      </w:r>
    </w:p>
    <w:p w14:paraId="5AC75B39" w14:textId="77777777" w:rsidR="00D5071B" w:rsidRPr="00D5071B" w:rsidRDefault="00D5071B" w:rsidP="00D5071B">
      <w:pPr>
        <w:spacing w:before="240" w:line="360" w:lineRule="auto"/>
        <w:jc w:val="both"/>
        <w:rPr>
          <w:rFonts w:ascii="Times New Roman" w:hAnsi="Times New Roman" w:cs="Times New Roman"/>
          <w:bCs/>
        </w:rPr>
      </w:pPr>
    </w:p>
    <w:sectPr w:rsidR="00D5071B" w:rsidRPr="00D5071B" w:rsidSect="00D26B1A">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4D0E" w14:textId="77777777" w:rsidR="00B2210F" w:rsidRDefault="00B2210F" w:rsidP="00D5071B">
      <w:pPr>
        <w:spacing w:after="0" w:line="240" w:lineRule="auto"/>
      </w:pPr>
      <w:r>
        <w:separator/>
      </w:r>
    </w:p>
  </w:endnote>
  <w:endnote w:type="continuationSeparator" w:id="0">
    <w:p w14:paraId="7AD4597F" w14:textId="77777777" w:rsidR="00B2210F" w:rsidRDefault="00B2210F" w:rsidP="00D5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366551447"/>
      <w:docPartObj>
        <w:docPartGallery w:val="Page Numbers (Bottom of Page)"/>
        <w:docPartUnique/>
      </w:docPartObj>
    </w:sdtPr>
    <w:sdtEndPr>
      <w:rPr>
        <w:noProof/>
      </w:rPr>
    </w:sdtEndPr>
    <w:sdtContent>
      <w:p w14:paraId="34A561D5" w14:textId="462230DF" w:rsidR="00D5071B" w:rsidRPr="00D5071B" w:rsidRDefault="00D5071B">
        <w:pPr>
          <w:pStyle w:val="Footer"/>
          <w:jc w:val="right"/>
          <w:rPr>
            <w:rFonts w:ascii="Times New Roman" w:hAnsi="Times New Roman" w:cs="Times New Roman"/>
            <w:sz w:val="18"/>
            <w:szCs w:val="18"/>
          </w:rPr>
        </w:pPr>
        <w:r w:rsidRPr="00D5071B">
          <w:rPr>
            <w:rFonts w:ascii="Times New Roman" w:hAnsi="Times New Roman" w:cs="Times New Roman"/>
            <w:sz w:val="18"/>
            <w:szCs w:val="18"/>
          </w:rPr>
          <w:fldChar w:fldCharType="begin"/>
        </w:r>
        <w:r w:rsidRPr="00D5071B">
          <w:rPr>
            <w:rFonts w:ascii="Times New Roman" w:hAnsi="Times New Roman" w:cs="Times New Roman"/>
            <w:sz w:val="18"/>
            <w:szCs w:val="18"/>
          </w:rPr>
          <w:instrText xml:space="preserve"> PAGE   \* MERGEFORMAT </w:instrText>
        </w:r>
        <w:r w:rsidRPr="00D5071B">
          <w:rPr>
            <w:rFonts w:ascii="Times New Roman" w:hAnsi="Times New Roman" w:cs="Times New Roman"/>
            <w:sz w:val="18"/>
            <w:szCs w:val="18"/>
          </w:rPr>
          <w:fldChar w:fldCharType="separate"/>
        </w:r>
        <w:r w:rsidRPr="00D5071B">
          <w:rPr>
            <w:rFonts w:ascii="Times New Roman" w:hAnsi="Times New Roman" w:cs="Times New Roman"/>
            <w:noProof/>
            <w:sz w:val="18"/>
            <w:szCs w:val="18"/>
          </w:rPr>
          <w:t>2</w:t>
        </w:r>
        <w:r w:rsidRPr="00D5071B">
          <w:rPr>
            <w:rFonts w:ascii="Times New Roman" w:hAnsi="Times New Roman" w:cs="Times New Roman"/>
            <w:noProof/>
            <w:sz w:val="18"/>
            <w:szCs w:val="18"/>
          </w:rPr>
          <w:fldChar w:fldCharType="end"/>
        </w:r>
      </w:p>
    </w:sdtContent>
  </w:sdt>
  <w:p w14:paraId="7CCA74BA" w14:textId="698BC415" w:rsidR="00D5071B" w:rsidRDefault="00D5071B">
    <w:pPr>
      <w:pStyle w:val="Footer"/>
      <w:rPr>
        <w:rFonts w:ascii="Times New Roman" w:hAnsi="Times New Roman" w:cs="Times New Roman"/>
        <w:sz w:val="18"/>
        <w:szCs w:val="18"/>
      </w:rPr>
    </w:pPr>
    <w:r w:rsidRPr="00D5071B">
      <w:rPr>
        <w:rFonts w:ascii="Times New Roman" w:hAnsi="Times New Roman" w:cs="Times New Roman"/>
        <w:sz w:val="18"/>
        <w:szCs w:val="18"/>
      </w:rPr>
      <w:t>HP1-REQUEST FOR INSPECTION</w:t>
    </w:r>
  </w:p>
  <w:p w14:paraId="5AF933B3" w14:textId="2B19C1C8" w:rsidR="005E2A2C" w:rsidRPr="00D5071B" w:rsidRDefault="005E2A2C">
    <w:pPr>
      <w:pStyle w:val="Footer"/>
      <w:rPr>
        <w:rFonts w:ascii="Times New Roman" w:hAnsi="Times New Roman" w:cs="Times New Roman"/>
        <w:sz w:val="18"/>
        <w:szCs w:val="18"/>
      </w:rPr>
    </w:pPr>
    <w:r>
      <w:rPr>
        <w:rFonts w:ascii="Times New Roman" w:hAnsi="Times New Roman" w:cs="Times New Roman"/>
        <w:sz w:val="18"/>
        <w:szCs w:val="18"/>
      </w:rPr>
      <w:t>REV 2026.05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B0EC" w14:textId="77777777" w:rsidR="00B2210F" w:rsidRDefault="00B2210F" w:rsidP="00D5071B">
      <w:pPr>
        <w:spacing w:after="0" w:line="240" w:lineRule="auto"/>
      </w:pPr>
      <w:r>
        <w:separator/>
      </w:r>
    </w:p>
  </w:footnote>
  <w:footnote w:type="continuationSeparator" w:id="0">
    <w:p w14:paraId="73F785D4" w14:textId="77777777" w:rsidR="00B2210F" w:rsidRDefault="00B2210F" w:rsidP="00D50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4C52" w14:textId="23D06BCA" w:rsidR="00D5071B" w:rsidRDefault="00D50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4840"/>
    <w:multiLevelType w:val="hybridMultilevel"/>
    <w:tmpl w:val="ED0C799E"/>
    <w:lvl w:ilvl="0" w:tplc="F710BE5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2545F41"/>
    <w:multiLevelType w:val="hybridMultilevel"/>
    <w:tmpl w:val="144ADFBC"/>
    <w:lvl w:ilvl="0" w:tplc="F710BE5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2E2B96"/>
    <w:multiLevelType w:val="hybridMultilevel"/>
    <w:tmpl w:val="8C8447D8"/>
    <w:lvl w:ilvl="0" w:tplc="F710BE5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B545B5"/>
    <w:multiLevelType w:val="hybridMultilevel"/>
    <w:tmpl w:val="DA404CFE"/>
    <w:lvl w:ilvl="0" w:tplc="F710BE5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8717346">
    <w:abstractNumId w:val="1"/>
  </w:num>
  <w:num w:numId="2" w16cid:durableId="377819303">
    <w:abstractNumId w:val="0"/>
  </w:num>
  <w:num w:numId="3" w16cid:durableId="1711688678">
    <w:abstractNumId w:val="3"/>
  </w:num>
  <w:num w:numId="4" w16cid:durableId="151653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1A"/>
    <w:rsid w:val="00127BBD"/>
    <w:rsid w:val="001800E5"/>
    <w:rsid w:val="001D7A15"/>
    <w:rsid w:val="0031140C"/>
    <w:rsid w:val="0039144C"/>
    <w:rsid w:val="005361DC"/>
    <w:rsid w:val="005C0CB3"/>
    <w:rsid w:val="005E2A2C"/>
    <w:rsid w:val="00693231"/>
    <w:rsid w:val="006F1C7C"/>
    <w:rsid w:val="008450A4"/>
    <w:rsid w:val="00847DA4"/>
    <w:rsid w:val="00893B80"/>
    <w:rsid w:val="00AE0018"/>
    <w:rsid w:val="00B2210F"/>
    <w:rsid w:val="00BA5FDC"/>
    <w:rsid w:val="00D26B1A"/>
    <w:rsid w:val="00D5071B"/>
    <w:rsid w:val="00F7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A283"/>
  <w15:chartTrackingRefBased/>
  <w15:docId w15:val="{E1EDAA17-9E60-4C62-B979-0454A2BD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71B"/>
  </w:style>
  <w:style w:type="paragraph" w:styleId="Heading1">
    <w:name w:val="heading 1"/>
    <w:basedOn w:val="Normal"/>
    <w:next w:val="Normal"/>
    <w:link w:val="Heading1Char"/>
    <w:uiPriority w:val="9"/>
    <w:qFormat/>
    <w:rsid w:val="00D26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B1A"/>
    <w:rPr>
      <w:rFonts w:eastAsiaTheme="majorEastAsia" w:cstheme="majorBidi"/>
      <w:color w:val="272727" w:themeColor="text1" w:themeTint="D8"/>
    </w:rPr>
  </w:style>
  <w:style w:type="paragraph" w:styleId="Title">
    <w:name w:val="Title"/>
    <w:basedOn w:val="Normal"/>
    <w:next w:val="Normal"/>
    <w:link w:val="TitleChar"/>
    <w:uiPriority w:val="10"/>
    <w:qFormat/>
    <w:rsid w:val="00D2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B1A"/>
    <w:pPr>
      <w:spacing w:before="160"/>
      <w:jc w:val="center"/>
    </w:pPr>
    <w:rPr>
      <w:i/>
      <w:iCs/>
      <w:color w:val="404040" w:themeColor="text1" w:themeTint="BF"/>
    </w:rPr>
  </w:style>
  <w:style w:type="character" w:customStyle="1" w:styleId="QuoteChar">
    <w:name w:val="Quote Char"/>
    <w:basedOn w:val="DefaultParagraphFont"/>
    <w:link w:val="Quote"/>
    <w:uiPriority w:val="29"/>
    <w:rsid w:val="00D26B1A"/>
    <w:rPr>
      <w:i/>
      <w:iCs/>
      <w:color w:val="404040" w:themeColor="text1" w:themeTint="BF"/>
    </w:rPr>
  </w:style>
  <w:style w:type="paragraph" w:styleId="ListParagraph">
    <w:name w:val="List Paragraph"/>
    <w:basedOn w:val="Normal"/>
    <w:uiPriority w:val="34"/>
    <w:qFormat/>
    <w:rsid w:val="00D26B1A"/>
    <w:pPr>
      <w:ind w:left="720"/>
      <w:contextualSpacing/>
    </w:pPr>
  </w:style>
  <w:style w:type="character" w:styleId="IntenseEmphasis">
    <w:name w:val="Intense Emphasis"/>
    <w:basedOn w:val="DefaultParagraphFont"/>
    <w:uiPriority w:val="21"/>
    <w:qFormat/>
    <w:rsid w:val="00D26B1A"/>
    <w:rPr>
      <w:i/>
      <w:iCs/>
      <w:color w:val="0F4761" w:themeColor="accent1" w:themeShade="BF"/>
    </w:rPr>
  </w:style>
  <w:style w:type="paragraph" w:styleId="IntenseQuote">
    <w:name w:val="Intense Quote"/>
    <w:basedOn w:val="Normal"/>
    <w:next w:val="Normal"/>
    <w:link w:val="IntenseQuoteChar"/>
    <w:uiPriority w:val="30"/>
    <w:qFormat/>
    <w:rsid w:val="00D2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B1A"/>
    <w:rPr>
      <w:i/>
      <w:iCs/>
      <w:color w:val="0F4761" w:themeColor="accent1" w:themeShade="BF"/>
    </w:rPr>
  </w:style>
  <w:style w:type="character" w:styleId="IntenseReference">
    <w:name w:val="Intense Reference"/>
    <w:basedOn w:val="DefaultParagraphFont"/>
    <w:uiPriority w:val="32"/>
    <w:qFormat/>
    <w:rsid w:val="00D26B1A"/>
    <w:rPr>
      <w:b/>
      <w:bCs/>
      <w:smallCaps/>
      <w:color w:val="0F4761" w:themeColor="accent1" w:themeShade="BF"/>
      <w:spacing w:val="5"/>
    </w:rPr>
  </w:style>
  <w:style w:type="table" w:styleId="TableGrid">
    <w:name w:val="Table Grid"/>
    <w:basedOn w:val="TableNormal"/>
    <w:uiPriority w:val="39"/>
    <w:rsid w:val="00D26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71B"/>
  </w:style>
  <w:style w:type="paragraph" w:styleId="Footer">
    <w:name w:val="footer"/>
    <w:basedOn w:val="Normal"/>
    <w:link w:val="FooterChar"/>
    <w:uiPriority w:val="99"/>
    <w:unhideWhenUsed/>
    <w:rsid w:val="00D50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2077</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Willis</dc:creator>
  <cp:keywords/>
  <dc:description/>
  <cp:lastModifiedBy>Lori Willis</cp:lastModifiedBy>
  <cp:revision>2</cp:revision>
  <dcterms:created xsi:type="dcterms:W3CDTF">2026-05-21T15:13:00Z</dcterms:created>
  <dcterms:modified xsi:type="dcterms:W3CDTF">2026-05-21T15:13:00Z</dcterms:modified>
</cp:coreProperties>
</file>